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  <w:r w:rsidRPr="0072246E">
        <w:rPr>
          <w:rFonts w:ascii="黑体" w:eastAsia="黑体" w:hAnsi="黑体" w:cs="Times New Roman" w:hint="eastAsia"/>
          <w:b/>
          <w:color w:val="000000" w:themeColor="text1"/>
          <w:sz w:val="52"/>
          <w:szCs w:val="52"/>
        </w:rPr>
        <w:t>鲁证</w:t>
      </w:r>
      <w:r w:rsidR="00327A76">
        <w:rPr>
          <w:rFonts w:ascii="黑体" w:eastAsia="黑体" w:hAnsi="黑体" w:cs="Times New Roman" w:hint="eastAsia"/>
          <w:b/>
          <w:color w:val="000000" w:themeColor="text1"/>
          <w:sz w:val="52"/>
          <w:szCs w:val="52"/>
        </w:rPr>
        <w:t>快速</w:t>
      </w:r>
      <w:r w:rsidR="005173F7">
        <w:rPr>
          <w:rFonts w:ascii="黑体" w:eastAsia="黑体" w:hAnsi="黑体" w:cs="Times New Roman" w:hint="eastAsia"/>
          <w:b/>
          <w:color w:val="000000" w:themeColor="text1"/>
          <w:sz w:val="52"/>
          <w:szCs w:val="52"/>
        </w:rPr>
        <w:t>交易软件</w:t>
      </w:r>
    </w:p>
    <w:p w:rsidR="00672DD0" w:rsidRDefault="00BB7A8F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  <w:r>
        <w:rPr>
          <w:rFonts w:ascii="黑体" w:eastAsia="黑体" w:hAnsi="黑体" w:cs="Times New Roman" w:hint="eastAsia"/>
          <w:b/>
          <w:color w:val="000000" w:themeColor="text1"/>
          <w:sz w:val="52"/>
          <w:szCs w:val="52"/>
        </w:rPr>
        <w:t>操作说明</w:t>
      </w: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52"/>
          <w:szCs w:val="52"/>
        </w:rPr>
      </w:pPr>
    </w:p>
    <w:p w:rsidR="0072246E" w:rsidRDefault="0072246E" w:rsidP="00DB4836">
      <w:pPr>
        <w:spacing w:line="360" w:lineRule="auto"/>
        <w:jc w:val="center"/>
        <w:rPr>
          <w:b/>
          <w:sz w:val="32"/>
          <w:szCs w:val="32"/>
        </w:rPr>
      </w:pPr>
      <w:r w:rsidRPr="00DC2472">
        <w:rPr>
          <w:rFonts w:hint="eastAsia"/>
          <w:b/>
          <w:sz w:val="32"/>
          <w:szCs w:val="32"/>
        </w:rPr>
        <w:lastRenderedPageBreak/>
        <w:t>目录</w:t>
      </w:r>
    </w:p>
    <w:p w:rsidR="0072246E" w:rsidRPr="00DC2472" w:rsidRDefault="0072246E" w:rsidP="00DB4836">
      <w:pPr>
        <w:spacing w:line="360" w:lineRule="auto"/>
        <w:jc w:val="center"/>
        <w:rPr>
          <w:b/>
          <w:sz w:val="32"/>
          <w:szCs w:val="32"/>
        </w:rPr>
      </w:pPr>
    </w:p>
    <w:p w:rsidR="00C847FD" w:rsidRDefault="00342392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D73B03">
        <w:rPr>
          <w:i/>
          <w:sz w:val="21"/>
        </w:rPr>
        <w:fldChar w:fldCharType="begin"/>
      </w:r>
      <w:r w:rsidR="0072246E" w:rsidRPr="00D73B03">
        <w:rPr>
          <w:i/>
          <w:sz w:val="21"/>
        </w:rPr>
        <w:instrText xml:space="preserve"> </w:instrText>
      </w:r>
      <w:r w:rsidR="0072246E" w:rsidRPr="00D73B03">
        <w:rPr>
          <w:rFonts w:hint="eastAsia"/>
          <w:i/>
          <w:sz w:val="21"/>
        </w:rPr>
        <w:instrText>TOC \o "1-3" \h \z \u</w:instrText>
      </w:r>
      <w:r w:rsidR="0072246E" w:rsidRPr="00D73B03">
        <w:rPr>
          <w:i/>
          <w:sz w:val="21"/>
        </w:rPr>
        <w:instrText xml:space="preserve"> </w:instrText>
      </w:r>
      <w:r w:rsidRPr="00D73B03">
        <w:rPr>
          <w:i/>
          <w:sz w:val="21"/>
        </w:rPr>
        <w:fldChar w:fldCharType="separate"/>
      </w:r>
      <w:hyperlink w:anchor="_Toc419905016" w:history="1">
        <w:r w:rsidR="00C847FD" w:rsidRPr="00D97EF7">
          <w:rPr>
            <w:rStyle w:val="a6"/>
            <w:noProof/>
          </w:rPr>
          <w:t>1.</w:t>
        </w:r>
        <w:r w:rsidR="00C847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BB7A8F">
          <w:rPr>
            <w:rStyle w:val="a6"/>
            <w:rFonts w:hint="eastAsia"/>
            <w:noProof/>
          </w:rPr>
          <w:t>系统界面</w:t>
        </w:r>
        <w:r w:rsidR="00C847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47FD">
          <w:rPr>
            <w:noProof/>
            <w:webHidden/>
          </w:rPr>
          <w:instrText xml:space="preserve"> PAGEREF _Toc419905016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47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47FD" w:rsidRDefault="0097536C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19905017" w:history="1">
        <w:r w:rsidR="00C847FD" w:rsidRPr="00D97EF7">
          <w:rPr>
            <w:rStyle w:val="a6"/>
            <w:noProof/>
          </w:rPr>
          <w:t>2.</w:t>
        </w:r>
        <w:r w:rsidR="00C847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BB7A8F" w:rsidRPr="00BB7A8F">
          <w:rPr>
            <w:rStyle w:val="a6"/>
            <w:rFonts w:hint="eastAsia"/>
          </w:rPr>
          <w:t>成交查询</w:t>
        </w:r>
        <w:r w:rsidR="00C847FD">
          <w:rPr>
            <w:noProof/>
            <w:webHidden/>
          </w:rPr>
          <w:tab/>
        </w:r>
        <w:r w:rsidR="00342392">
          <w:rPr>
            <w:noProof/>
            <w:webHidden/>
          </w:rPr>
          <w:fldChar w:fldCharType="begin"/>
        </w:r>
        <w:r w:rsidR="00C847FD">
          <w:rPr>
            <w:noProof/>
            <w:webHidden/>
          </w:rPr>
          <w:instrText xml:space="preserve"> PAGEREF _Toc419905017 \h </w:instrText>
        </w:r>
        <w:r w:rsidR="00342392">
          <w:rPr>
            <w:noProof/>
            <w:webHidden/>
          </w:rPr>
        </w:r>
        <w:r w:rsidR="00342392">
          <w:rPr>
            <w:noProof/>
            <w:webHidden/>
          </w:rPr>
          <w:fldChar w:fldCharType="separate"/>
        </w:r>
        <w:r w:rsidR="00C847FD">
          <w:rPr>
            <w:noProof/>
            <w:webHidden/>
          </w:rPr>
          <w:t>3</w:t>
        </w:r>
        <w:r w:rsidR="00342392">
          <w:rPr>
            <w:noProof/>
            <w:webHidden/>
          </w:rPr>
          <w:fldChar w:fldCharType="end"/>
        </w:r>
      </w:hyperlink>
    </w:p>
    <w:p w:rsidR="00C847FD" w:rsidRDefault="0097536C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19905018" w:history="1">
        <w:r w:rsidR="00C847FD" w:rsidRPr="00D97EF7">
          <w:rPr>
            <w:rStyle w:val="a6"/>
            <w:noProof/>
          </w:rPr>
          <w:t>3.</w:t>
        </w:r>
        <w:r w:rsidR="00C847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BB7A8F" w:rsidRPr="00BB7A8F">
          <w:rPr>
            <w:rStyle w:val="a6"/>
            <w:rFonts w:hint="eastAsia"/>
            <w:noProof/>
          </w:rPr>
          <w:t>系统配置</w:t>
        </w:r>
        <w:r w:rsidR="00C847FD">
          <w:rPr>
            <w:noProof/>
            <w:webHidden/>
          </w:rPr>
          <w:tab/>
        </w:r>
        <w:r w:rsidR="00342392">
          <w:rPr>
            <w:noProof/>
            <w:webHidden/>
          </w:rPr>
          <w:fldChar w:fldCharType="begin"/>
        </w:r>
        <w:r w:rsidR="00C847FD">
          <w:rPr>
            <w:noProof/>
            <w:webHidden/>
          </w:rPr>
          <w:instrText xml:space="preserve"> PAGEREF _Toc419905018 \h </w:instrText>
        </w:r>
        <w:r w:rsidR="00342392">
          <w:rPr>
            <w:noProof/>
            <w:webHidden/>
          </w:rPr>
        </w:r>
        <w:r w:rsidR="00342392">
          <w:rPr>
            <w:noProof/>
            <w:webHidden/>
          </w:rPr>
          <w:fldChar w:fldCharType="separate"/>
        </w:r>
        <w:r w:rsidR="00C847FD">
          <w:rPr>
            <w:noProof/>
            <w:webHidden/>
          </w:rPr>
          <w:t>3</w:t>
        </w:r>
        <w:r w:rsidR="00342392">
          <w:rPr>
            <w:noProof/>
            <w:webHidden/>
          </w:rPr>
          <w:fldChar w:fldCharType="end"/>
        </w:r>
      </w:hyperlink>
    </w:p>
    <w:p w:rsidR="00C847FD" w:rsidRDefault="0097536C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19905031" w:history="1">
        <w:r w:rsidR="00C847FD" w:rsidRPr="00D97EF7">
          <w:rPr>
            <w:rStyle w:val="a6"/>
            <w:noProof/>
          </w:rPr>
          <w:t>4.</w:t>
        </w:r>
        <w:r w:rsidR="00C847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645086">
          <w:rPr>
            <w:rStyle w:val="a6"/>
            <w:rFonts w:hint="eastAsia"/>
            <w:noProof/>
          </w:rPr>
          <w:t>操作主界面</w:t>
        </w:r>
        <w:r w:rsidR="00C847FD">
          <w:rPr>
            <w:noProof/>
            <w:webHidden/>
          </w:rPr>
          <w:tab/>
        </w:r>
        <w:r w:rsidR="00342392">
          <w:rPr>
            <w:noProof/>
            <w:webHidden/>
          </w:rPr>
          <w:fldChar w:fldCharType="begin"/>
        </w:r>
        <w:r w:rsidR="00C847FD">
          <w:rPr>
            <w:noProof/>
            <w:webHidden/>
          </w:rPr>
          <w:instrText xml:space="preserve"> PAGEREF _Toc419905031 \h </w:instrText>
        </w:r>
        <w:r w:rsidR="00342392">
          <w:rPr>
            <w:noProof/>
            <w:webHidden/>
          </w:rPr>
        </w:r>
        <w:r w:rsidR="00342392">
          <w:rPr>
            <w:noProof/>
            <w:webHidden/>
          </w:rPr>
          <w:fldChar w:fldCharType="separate"/>
        </w:r>
        <w:r w:rsidR="00C847FD">
          <w:rPr>
            <w:noProof/>
            <w:webHidden/>
          </w:rPr>
          <w:t>6</w:t>
        </w:r>
        <w:r w:rsidR="00342392">
          <w:rPr>
            <w:noProof/>
            <w:webHidden/>
          </w:rPr>
          <w:fldChar w:fldCharType="end"/>
        </w:r>
      </w:hyperlink>
    </w:p>
    <w:p w:rsidR="002A5944" w:rsidRDefault="00342392" w:rsidP="00C6291D">
      <w:pPr>
        <w:pStyle w:val="10"/>
        <w:tabs>
          <w:tab w:val="left" w:pos="420"/>
          <w:tab w:val="right" w:leader="dot" w:pos="8296"/>
        </w:tabs>
        <w:spacing w:line="360" w:lineRule="auto"/>
      </w:pPr>
      <w:r w:rsidRPr="00D73B03">
        <w:rPr>
          <w:i/>
          <w:sz w:val="21"/>
        </w:rPr>
        <w:fldChar w:fldCharType="end"/>
      </w:r>
    </w:p>
    <w:p w:rsidR="00237EF6" w:rsidRDefault="00237EF6" w:rsidP="00237EF6"/>
    <w:p w:rsidR="00237EF6" w:rsidRDefault="00237EF6" w:rsidP="00237EF6"/>
    <w:p w:rsidR="00237EF6" w:rsidRDefault="00237EF6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>
      <w:pPr>
        <w:rPr>
          <w:rFonts w:hint="eastAsia"/>
        </w:rPr>
      </w:pPr>
    </w:p>
    <w:p w:rsidR="006359D2" w:rsidRDefault="006359D2" w:rsidP="00237EF6"/>
    <w:p w:rsidR="00237EF6" w:rsidRDefault="00237EF6" w:rsidP="00237EF6"/>
    <w:p w:rsidR="00237EF6" w:rsidRDefault="00237EF6" w:rsidP="00237EF6"/>
    <w:p w:rsidR="00237EF6" w:rsidRPr="00237EF6" w:rsidRDefault="00237EF6" w:rsidP="00237EF6"/>
    <w:p w:rsidR="0072246E" w:rsidRDefault="005E1FC0" w:rsidP="00DB4836">
      <w:pPr>
        <w:pStyle w:val="1"/>
        <w:spacing w:line="360" w:lineRule="auto"/>
        <w:rPr>
          <w:rFonts w:hint="eastAsia"/>
        </w:rPr>
      </w:pPr>
      <w:r>
        <w:rPr>
          <w:rFonts w:hint="eastAsia"/>
        </w:rPr>
        <w:lastRenderedPageBreak/>
        <w:t>系统简介</w:t>
      </w:r>
    </w:p>
    <w:p w:rsidR="000E1AD6" w:rsidRDefault="0051041D" w:rsidP="00BB7A8F">
      <w:pPr>
        <w:spacing w:line="360" w:lineRule="auto"/>
        <w:ind w:firstLine="420"/>
        <w:jc w:val="left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 w:hint="eastAsia"/>
        </w:rPr>
        <w:t>鲁证期货快速交易软件</w:t>
      </w:r>
      <w:r>
        <w:rPr>
          <w:rFonts w:ascii="Calibri" w:eastAsia="宋体" w:hAnsi="Calibri" w:cs="Times New Roman" w:hint="eastAsia"/>
        </w:rPr>
        <w:t>1.0</w:t>
      </w:r>
      <w:r>
        <w:rPr>
          <w:rFonts w:ascii="Calibri" w:eastAsia="宋体" w:hAnsi="Calibri" w:cs="Times New Roman" w:hint="eastAsia"/>
        </w:rPr>
        <w:t>是鲁证期货股份有限公司自主研发的交易客户端</w:t>
      </w:r>
      <w:r w:rsidR="000E1AD6">
        <w:rPr>
          <w:rFonts w:ascii="Calibri" w:eastAsia="宋体" w:hAnsi="Calibri" w:cs="Times New Roman" w:hint="eastAsia"/>
        </w:rPr>
        <w:t>。</w:t>
      </w:r>
      <w:r w:rsidR="00E84208" w:rsidRPr="00E84208">
        <w:rPr>
          <w:rFonts w:ascii="Calibri" w:eastAsia="宋体" w:hAnsi="Calibri" w:cs="Times New Roman" w:hint="eastAsia"/>
        </w:rPr>
        <w:t>提供</w:t>
      </w:r>
      <w:r w:rsidR="00E03542">
        <w:rPr>
          <w:rFonts w:ascii="Calibri" w:eastAsia="宋体" w:hAnsi="Calibri" w:cs="Times New Roman" w:hint="eastAsia"/>
        </w:rPr>
        <w:t>看（追）涨</w:t>
      </w:r>
      <w:r w:rsidR="006B4881" w:rsidRPr="00445599">
        <w:rPr>
          <w:rFonts w:ascii="Calibri" w:eastAsia="宋体" w:hAnsi="Calibri" w:cs="Times New Roman" w:hint="eastAsia"/>
        </w:rPr>
        <w:t>、</w:t>
      </w:r>
      <w:r w:rsidR="00E03542">
        <w:rPr>
          <w:rFonts w:ascii="Calibri" w:eastAsia="宋体" w:hAnsi="Calibri" w:cs="Times New Roman" w:hint="eastAsia"/>
        </w:rPr>
        <w:t>看</w:t>
      </w:r>
      <w:r w:rsidR="00E03542">
        <w:rPr>
          <w:rFonts w:ascii="Calibri" w:eastAsia="宋体" w:hAnsi="Calibri" w:cs="Times New Roman" w:hint="eastAsia"/>
        </w:rPr>
        <w:t>（追）</w:t>
      </w:r>
      <w:r w:rsidR="00E03542">
        <w:rPr>
          <w:rFonts w:ascii="Calibri" w:eastAsia="宋体" w:hAnsi="Calibri" w:cs="Times New Roman" w:hint="eastAsia"/>
        </w:rPr>
        <w:t>跌、反向开仓、清盘、</w:t>
      </w:r>
      <w:r w:rsidR="0094338F">
        <w:rPr>
          <w:rFonts w:ascii="Calibri" w:eastAsia="宋体" w:hAnsi="Calibri" w:cs="Times New Roman" w:hint="eastAsia"/>
        </w:rPr>
        <w:t>自动</w:t>
      </w:r>
      <w:r w:rsidR="006B4881" w:rsidRPr="00445599">
        <w:rPr>
          <w:rFonts w:ascii="Calibri" w:eastAsia="宋体" w:hAnsi="Calibri" w:cs="Times New Roman" w:hint="eastAsia"/>
        </w:rPr>
        <w:t>止损止盈</w:t>
      </w:r>
      <w:r w:rsidR="00C71E02">
        <w:rPr>
          <w:rFonts w:ascii="Calibri" w:eastAsia="宋体" w:hAnsi="Calibri" w:cs="Times New Roman" w:hint="eastAsia"/>
        </w:rPr>
        <w:t>及</w:t>
      </w:r>
      <w:r w:rsidR="006B4881" w:rsidRPr="00445599">
        <w:rPr>
          <w:rFonts w:ascii="Calibri" w:eastAsia="宋体" w:hAnsi="Calibri" w:cs="Times New Roman" w:hint="eastAsia"/>
        </w:rPr>
        <w:t>跟随止损</w:t>
      </w:r>
      <w:r w:rsidR="00B12A8E" w:rsidRPr="00445599">
        <w:rPr>
          <w:rFonts w:ascii="Calibri" w:eastAsia="宋体" w:hAnsi="Calibri" w:cs="Times New Roman" w:hint="eastAsia"/>
        </w:rPr>
        <w:t>等功能</w:t>
      </w:r>
      <w:r w:rsidR="006B4881" w:rsidRPr="00445599">
        <w:rPr>
          <w:rFonts w:ascii="Calibri" w:eastAsia="宋体" w:hAnsi="Calibri" w:cs="Times New Roman" w:hint="eastAsia"/>
        </w:rPr>
        <w:t>，</w:t>
      </w:r>
      <w:r w:rsidR="00F404B7">
        <w:rPr>
          <w:rFonts w:ascii="Calibri" w:eastAsia="宋体" w:hAnsi="Calibri" w:cs="Times New Roman" w:hint="eastAsia"/>
        </w:rPr>
        <w:t>主要功能一键操作</w:t>
      </w:r>
      <w:r w:rsidR="00CF5260">
        <w:rPr>
          <w:rFonts w:ascii="Calibri" w:eastAsia="宋体" w:hAnsi="Calibri" w:cs="Times New Roman" w:hint="eastAsia"/>
        </w:rPr>
        <w:t>，简便</w:t>
      </w:r>
      <w:bookmarkStart w:id="0" w:name="_GoBack"/>
      <w:bookmarkEnd w:id="0"/>
      <w:r w:rsidR="00A25208">
        <w:rPr>
          <w:rFonts w:ascii="Calibri" w:eastAsia="宋体" w:hAnsi="Calibri" w:cs="Times New Roman" w:hint="eastAsia"/>
        </w:rPr>
        <w:t>快捷</w:t>
      </w:r>
      <w:r w:rsidR="00F21C5C" w:rsidRPr="00445599">
        <w:rPr>
          <w:rFonts w:ascii="Calibri" w:eastAsia="宋体" w:hAnsi="Calibri" w:cs="Times New Roman" w:hint="eastAsia"/>
        </w:rPr>
        <w:t>。</w:t>
      </w:r>
      <w:r w:rsidR="008D778D" w:rsidRPr="00445599">
        <w:rPr>
          <w:rFonts w:ascii="Calibri" w:eastAsia="宋体" w:hAnsi="Calibri" w:cs="Times New Roman"/>
        </w:rPr>
        <w:t>程序根据对手价下达指令，并有一系列的撤补机制，保证委托单的成交，从而免去了客户手工来回撤补的麻烦。</w:t>
      </w:r>
      <w:r w:rsidR="00F36A72" w:rsidRPr="00445599">
        <w:rPr>
          <w:rFonts w:ascii="Calibri" w:eastAsia="宋体" w:hAnsi="Calibri" w:cs="Times New Roman" w:hint="eastAsia"/>
        </w:rPr>
        <w:t>该客户端</w:t>
      </w:r>
      <w:r w:rsidR="00F36A72" w:rsidRPr="00445599">
        <w:rPr>
          <w:rFonts w:ascii="Calibri" w:eastAsia="宋体" w:hAnsi="Calibri" w:cs="Times New Roman"/>
        </w:rPr>
        <w:t>可以帮助期货交易的新手更好地理解期货交易，也可以帮助用户控制风险，降低成本</w:t>
      </w:r>
      <w:r w:rsidR="00F36A72" w:rsidRPr="00445599">
        <w:rPr>
          <w:rFonts w:ascii="Calibri" w:eastAsia="宋体" w:hAnsi="Calibri" w:cs="Times New Roman" w:hint="eastAsia"/>
        </w:rPr>
        <w:t>。</w:t>
      </w:r>
    </w:p>
    <w:p w:rsidR="006359D2" w:rsidRPr="00FB7CCA" w:rsidRDefault="006359D2" w:rsidP="00697EB0">
      <w:pPr>
        <w:pStyle w:val="1"/>
        <w:spacing w:line="360" w:lineRule="auto"/>
        <w:rPr>
          <w:rFonts w:hint="eastAsia"/>
        </w:rPr>
      </w:pPr>
      <w:r>
        <w:rPr>
          <w:rFonts w:hint="eastAsia"/>
        </w:rPr>
        <w:t>系统界面</w:t>
      </w:r>
    </w:p>
    <w:p w:rsidR="00FF08E0" w:rsidRDefault="00BB7A8F" w:rsidP="00BB7A8F">
      <w:pPr>
        <w:spacing w:line="360" w:lineRule="auto"/>
        <w:ind w:firstLine="420"/>
        <w:jc w:val="left"/>
        <w:rPr>
          <w:rFonts w:ascii="Calibri" w:eastAsia="宋体" w:hAnsi="Calibri" w:cs="Times New Roman"/>
        </w:rPr>
      </w:pPr>
      <w:r w:rsidRPr="00BB7A8F">
        <w:rPr>
          <w:rFonts w:ascii="Calibri" w:eastAsia="宋体" w:hAnsi="Calibri" w:cs="Times New Roman" w:hint="eastAsia"/>
        </w:rPr>
        <w:t>鲁证快速交易软件</w:t>
      </w:r>
      <w:r>
        <w:rPr>
          <w:rFonts w:ascii="Calibri" w:eastAsia="宋体" w:hAnsi="Calibri" w:cs="Times New Roman" w:hint="eastAsia"/>
        </w:rPr>
        <w:t>主要</w:t>
      </w:r>
      <w:r w:rsidR="00950C87">
        <w:rPr>
          <w:rFonts w:ascii="Calibri" w:eastAsia="宋体" w:hAnsi="Calibri" w:cs="Times New Roman" w:hint="eastAsia"/>
        </w:rPr>
        <w:t>有</w:t>
      </w:r>
      <w:r>
        <w:rPr>
          <w:rFonts w:ascii="Calibri" w:eastAsia="宋体" w:hAnsi="Calibri" w:cs="Times New Roman" w:hint="eastAsia"/>
        </w:rPr>
        <w:t>三个界面，分别为交易操作主界面、成交查询界面和系统配置界面</w:t>
      </w:r>
      <w:r w:rsidR="00950C87">
        <w:rPr>
          <w:rFonts w:ascii="Calibri" w:eastAsia="宋体" w:hAnsi="Calibri" w:cs="Times New Roman" w:hint="eastAsia"/>
        </w:rPr>
        <w:t>。</w:t>
      </w:r>
    </w:p>
    <w:p w:rsidR="00950C87" w:rsidRDefault="00950C87" w:rsidP="00950C87">
      <w:pPr>
        <w:spacing w:line="360" w:lineRule="auto"/>
        <w:ind w:firstLine="420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操作主界面：</w:t>
      </w:r>
    </w:p>
    <w:p w:rsidR="00BB7A8F" w:rsidRDefault="007B4CE3" w:rsidP="00BB7A8F">
      <w:pPr>
        <w:spacing w:line="360" w:lineRule="auto"/>
        <w:ind w:firstLine="420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5274310" cy="36454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F" w:rsidRDefault="00BB7A8F" w:rsidP="00950C87">
      <w:pPr>
        <w:spacing w:line="360" w:lineRule="auto"/>
        <w:ind w:firstLine="420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成交查询界面：</w:t>
      </w:r>
    </w:p>
    <w:p w:rsidR="00BB7A8F" w:rsidRDefault="00BB7A8F" w:rsidP="00BB7A8F">
      <w:pPr>
        <w:spacing w:line="360" w:lineRule="auto"/>
        <w:ind w:leftChars="201" w:left="422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noProof/>
        </w:rPr>
        <w:lastRenderedPageBreak/>
        <w:drawing>
          <wp:inline distT="0" distB="0" distL="0" distR="0">
            <wp:extent cx="5274310" cy="3231855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87" w:rsidRDefault="00950C87" w:rsidP="00BB7A8F">
      <w:pPr>
        <w:spacing w:line="360" w:lineRule="auto"/>
        <w:ind w:leftChars="201" w:left="422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系统配置界面：</w:t>
      </w:r>
      <w:r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5274310" cy="3341443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F" w:rsidRPr="00BB7A8F" w:rsidRDefault="00BB7A8F" w:rsidP="00BB7A8F">
      <w:pPr>
        <w:spacing w:line="360" w:lineRule="auto"/>
        <w:jc w:val="left"/>
        <w:rPr>
          <w:rFonts w:ascii="Calibri" w:eastAsia="宋体" w:hAnsi="Calibri" w:cs="Times New Roman"/>
        </w:rPr>
      </w:pPr>
    </w:p>
    <w:p w:rsidR="00841D27" w:rsidRDefault="00950C87" w:rsidP="00841D27">
      <w:pPr>
        <w:pStyle w:val="1"/>
        <w:spacing w:line="360" w:lineRule="auto"/>
      </w:pPr>
      <w:r>
        <w:rPr>
          <w:rFonts w:hint="eastAsia"/>
        </w:rPr>
        <w:t>成交查询</w:t>
      </w:r>
    </w:p>
    <w:p w:rsidR="0012080B" w:rsidRDefault="00950C87" w:rsidP="00FF08E0">
      <w:pPr>
        <w:spacing w:line="360" w:lineRule="auto"/>
        <w:ind w:firstLine="420"/>
      </w:pPr>
      <w:r>
        <w:rPr>
          <w:rFonts w:ascii="Calibri" w:eastAsia="宋体" w:hAnsi="Calibri" w:cs="Times New Roman" w:hint="eastAsia"/>
        </w:rPr>
        <w:t>在成交查询界面中，点击“当日成交查询”按钮，会查询出当天所有的成交数据，其中每条数据包括“成交时间”、“委托编号”、“合约代码”、“开平仓方向”、“买卖方向”、“期货成交价格”、“成交数量”</w:t>
      </w:r>
      <w:r w:rsidR="0012080B" w:rsidRPr="00F07B0B">
        <w:rPr>
          <w:rFonts w:ascii="Calibri" w:eastAsia="宋体" w:hAnsi="Calibri" w:cs="Times New Roman" w:hint="eastAsia"/>
        </w:rPr>
        <w:t>。</w:t>
      </w:r>
    </w:p>
    <w:p w:rsidR="00FF08E0" w:rsidRDefault="00950C87" w:rsidP="00FF08E0">
      <w:pPr>
        <w:pStyle w:val="1"/>
        <w:spacing w:line="360" w:lineRule="auto"/>
      </w:pPr>
      <w:r>
        <w:rPr>
          <w:rFonts w:hint="eastAsia"/>
        </w:rPr>
        <w:lastRenderedPageBreak/>
        <w:t>系统配置</w:t>
      </w:r>
    </w:p>
    <w:p w:rsidR="00950C87" w:rsidRDefault="00950C87" w:rsidP="00950C87">
      <w:pPr>
        <w:spacing w:line="360" w:lineRule="auto"/>
        <w:ind w:left="420"/>
        <w:rPr>
          <w:rFonts w:ascii="Calibri" w:eastAsia="宋体" w:hAnsi="Calibri" w:cs="Times New Roman"/>
        </w:rPr>
      </w:pPr>
      <w:r w:rsidRPr="00950C87">
        <w:rPr>
          <w:rFonts w:hint="eastAsia"/>
          <w:noProof/>
        </w:rPr>
        <w:drawing>
          <wp:inline distT="0" distB="0" distL="0" distR="0">
            <wp:extent cx="5274310" cy="3341443"/>
            <wp:effectExtent l="19050" t="0" r="2540" b="0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87" w:rsidRDefault="00950C87" w:rsidP="00950C87">
      <w:pPr>
        <w:spacing w:line="360" w:lineRule="auto"/>
        <w:ind w:left="420"/>
        <w:rPr>
          <w:rFonts w:ascii="Calibri" w:eastAsia="宋体" w:hAnsi="Calibri" w:cs="Times New Roman"/>
        </w:rPr>
      </w:pPr>
    </w:p>
    <w:p w:rsidR="000069A9" w:rsidRDefault="000069A9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显示合约交易：选择在操作主界面显示的合约，以供用户执行交易操作。</w:t>
      </w:r>
    </w:p>
    <w:p w:rsidR="000069A9" w:rsidRDefault="000069A9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委托是否需要确认：当在操作主界面点击“看涨”或者“看跌”按钮时，弹出确认提示框，待用户确认后才可下单。</w:t>
      </w:r>
    </w:p>
    <w:p w:rsidR="000069A9" w:rsidRDefault="000069A9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前端显示：</w:t>
      </w:r>
      <w:r w:rsidR="00645086">
        <w:rPr>
          <w:rFonts w:ascii="Calibri" w:eastAsia="宋体" w:hAnsi="Calibri" w:cs="Times New Roman" w:hint="eastAsia"/>
        </w:rPr>
        <w:t>鲁证快速交易软件始终在</w:t>
      </w:r>
      <w:r w:rsidR="00645086">
        <w:rPr>
          <w:rFonts w:ascii="Calibri" w:eastAsia="宋体" w:hAnsi="Calibri" w:cs="Times New Roman" w:hint="eastAsia"/>
        </w:rPr>
        <w:t>Windows</w:t>
      </w:r>
      <w:r w:rsidR="00645086">
        <w:rPr>
          <w:rFonts w:ascii="Calibri" w:eastAsia="宋体" w:hAnsi="Calibri" w:cs="Times New Roman" w:hint="eastAsia"/>
        </w:rPr>
        <w:t>最前端显示，不被别的窗口遮盖。</w:t>
      </w:r>
    </w:p>
    <w:p w:rsidR="00645086" w:rsidRDefault="00645086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反向开仓：是否允许反向开仓。</w:t>
      </w:r>
    </w:p>
    <w:p w:rsidR="00645086" w:rsidRDefault="00645086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追单模式：当选择后，会有两种追单模式“多进多出”和“多进一出”。当不选时，则软件不允许追单。</w:t>
      </w:r>
    </w:p>
    <w:p w:rsidR="00645086" w:rsidRDefault="00645086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止损止盈模式：有两种模式，分别为“固定止损止盈”和“跟随止损止盈”</w:t>
      </w:r>
    </w:p>
    <w:p w:rsidR="00645086" w:rsidRPr="00645086" w:rsidRDefault="00645086" w:rsidP="00950C87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音效：暂不支持</w:t>
      </w:r>
    </w:p>
    <w:p w:rsidR="007B667C" w:rsidRDefault="00645086" w:rsidP="00DB4836">
      <w:pPr>
        <w:pStyle w:val="1"/>
        <w:spacing w:line="360" w:lineRule="auto"/>
      </w:pPr>
      <w:r>
        <w:rPr>
          <w:rFonts w:hint="eastAsia"/>
        </w:rPr>
        <w:lastRenderedPageBreak/>
        <w:t>操作主界面</w:t>
      </w:r>
    </w:p>
    <w:p w:rsidR="00C56572" w:rsidRDefault="00C56572" w:rsidP="00C56572">
      <w:pPr>
        <w:pStyle w:val="2"/>
        <w:spacing w:line="360" w:lineRule="auto"/>
      </w:pPr>
      <w:bookmarkStart w:id="1" w:name="_Toc419905032"/>
      <w:r>
        <w:rPr>
          <w:rFonts w:hint="eastAsia"/>
        </w:rPr>
        <w:t>主页面</w:t>
      </w:r>
      <w:bookmarkEnd w:id="1"/>
    </w:p>
    <w:p w:rsidR="003E7EEE" w:rsidRPr="00C56572" w:rsidRDefault="003E7EEE" w:rsidP="00C56572">
      <w:pPr>
        <w:ind w:left="420"/>
      </w:pPr>
      <w:r>
        <w:rPr>
          <w:noProof/>
        </w:rPr>
        <w:drawing>
          <wp:inline distT="0" distB="0" distL="0" distR="0">
            <wp:extent cx="5274310" cy="364547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1A" w:rsidRDefault="008C3E1A" w:rsidP="008C3E1A">
      <w:pPr>
        <w:ind w:left="420"/>
      </w:pPr>
      <w:r>
        <w:rPr>
          <w:rFonts w:hint="eastAsia"/>
        </w:rPr>
        <w:t>主界面可以分为</w:t>
      </w:r>
      <w:r>
        <w:rPr>
          <w:rFonts w:hint="eastAsia"/>
        </w:rPr>
        <w:t>7</w:t>
      </w:r>
      <w:r>
        <w:rPr>
          <w:rFonts w:hint="eastAsia"/>
        </w:rPr>
        <w:t>个功能区域。</w:t>
      </w:r>
    </w:p>
    <w:p w:rsidR="001960C4" w:rsidRDefault="001960C4" w:rsidP="008C3E1A">
      <w:pPr>
        <w:ind w:left="420"/>
      </w:pPr>
    </w:p>
    <w:p w:rsidR="008C3E1A" w:rsidRDefault="008C3E1A" w:rsidP="008C3E1A">
      <w:r>
        <w:rPr>
          <w:rFonts w:hint="eastAsia"/>
        </w:rPr>
        <w:tab/>
      </w:r>
      <w:r>
        <w:rPr>
          <w:rFonts w:hint="eastAsia"/>
        </w:rPr>
        <w:t>功能区域</w:t>
      </w:r>
      <w:r>
        <w:rPr>
          <w:rFonts w:hint="eastAsia"/>
        </w:rPr>
        <w:t>1</w:t>
      </w:r>
      <w:r>
        <w:rPr>
          <w:rFonts w:hint="eastAsia"/>
        </w:rPr>
        <w:t>：该区域为合约标签页，可以切换当前操作的合约，与系统配置中的“显示合约交易”相匹配。</w:t>
      </w:r>
    </w:p>
    <w:p w:rsidR="001960C4" w:rsidRDefault="001960C4" w:rsidP="008C3E1A"/>
    <w:p w:rsidR="008C3E1A" w:rsidRDefault="008C3E1A" w:rsidP="008C3E1A">
      <w:pPr>
        <w:ind w:firstLine="420"/>
      </w:pPr>
      <w:r>
        <w:rPr>
          <w:rFonts w:hint="eastAsia"/>
        </w:rPr>
        <w:t>功能区域</w:t>
      </w:r>
      <w:r>
        <w:rPr>
          <w:rFonts w:hint="eastAsia"/>
        </w:rPr>
        <w:t>2</w:t>
      </w:r>
      <w:r>
        <w:rPr>
          <w:rFonts w:hint="eastAsia"/>
        </w:rPr>
        <w:t>：该区域主要显示当前操作的“合约代码”、“持仓手数”，该合约当前的“最新价”，以及该持仓的当前</w:t>
      </w:r>
      <w:r>
        <w:rPr>
          <w:rFonts w:hint="eastAsia"/>
        </w:rPr>
        <w:t xml:space="preserve"> </w:t>
      </w:r>
      <w:r>
        <w:rPr>
          <w:rFonts w:hint="eastAsia"/>
        </w:rPr>
        <w:t>“盈亏”。</w:t>
      </w:r>
    </w:p>
    <w:p w:rsidR="001960C4" w:rsidRDefault="001960C4" w:rsidP="008C3E1A">
      <w:pPr>
        <w:ind w:firstLine="420"/>
      </w:pPr>
    </w:p>
    <w:p w:rsidR="008C3E1A" w:rsidRDefault="008C3E1A" w:rsidP="008C3E1A">
      <w:pPr>
        <w:ind w:firstLine="420"/>
      </w:pPr>
      <w:r>
        <w:rPr>
          <w:rFonts w:hint="eastAsia"/>
        </w:rPr>
        <w:t>功能区域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903EEF">
        <w:rPr>
          <w:rFonts w:hint="eastAsia"/>
        </w:rPr>
        <w:t>该区域为</w:t>
      </w:r>
      <w:r w:rsidR="00903EEF">
        <w:rPr>
          <w:rFonts w:hint="eastAsia"/>
        </w:rPr>
        <w:t xml:space="preserve">  </w:t>
      </w:r>
      <w:r w:rsidR="00903EEF">
        <w:rPr>
          <w:rFonts w:hint="eastAsia"/>
        </w:rPr>
        <w:t>“盈亏—时间”</w:t>
      </w:r>
      <w:r w:rsidR="00903EEF">
        <w:rPr>
          <w:rFonts w:hint="eastAsia"/>
        </w:rPr>
        <w:t xml:space="preserve"> </w:t>
      </w:r>
      <w:r w:rsidR="00903EEF">
        <w:rPr>
          <w:rFonts w:hint="eastAsia"/>
        </w:rPr>
        <w:t>二维图</w:t>
      </w:r>
    </w:p>
    <w:p w:rsidR="001960C4" w:rsidRDefault="001960C4" w:rsidP="008C3E1A">
      <w:pPr>
        <w:ind w:firstLine="420"/>
      </w:pPr>
    </w:p>
    <w:p w:rsidR="008C3E1A" w:rsidRDefault="008C3E1A" w:rsidP="00903EEF">
      <w:pPr>
        <w:ind w:firstLine="420"/>
      </w:pPr>
      <w:r>
        <w:rPr>
          <w:rFonts w:hint="eastAsia"/>
        </w:rPr>
        <w:t>功能区域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903EEF">
        <w:rPr>
          <w:rFonts w:hint="eastAsia"/>
        </w:rPr>
        <w:t>该区域为参数设置和盈亏统计，其中参数设置包括“盈利上线”“亏损上线”“委托手数”。当用户下单时，会按“委托手数”下单；当系统配置中选择“固定止损止盈”，委托单就会到达“盈利上线”或者“亏损上线”自动平仓。当系统配置中选择“跟随止损止盈”，委托单就会到达“盈利上线”时，“盈利上线”和“亏损上线”都会自动增长一个“盈利上线”。</w:t>
      </w:r>
      <w:r w:rsidR="00AF4EE8">
        <w:rPr>
          <w:rFonts w:hint="eastAsia"/>
        </w:rPr>
        <w:t>盈亏统计则是统计每次平仓后的盈亏情况。</w:t>
      </w:r>
    </w:p>
    <w:p w:rsidR="001960C4" w:rsidRDefault="001960C4" w:rsidP="00903EEF">
      <w:pPr>
        <w:ind w:firstLine="420"/>
      </w:pPr>
    </w:p>
    <w:p w:rsidR="008C3E1A" w:rsidRDefault="008C3E1A" w:rsidP="008C3E1A">
      <w:pPr>
        <w:ind w:firstLine="420"/>
      </w:pPr>
      <w:r>
        <w:rPr>
          <w:rFonts w:hint="eastAsia"/>
        </w:rPr>
        <w:t>功能区域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AF4EE8">
        <w:rPr>
          <w:rFonts w:hint="eastAsia"/>
        </w:rPr>
        <w:t>该区域有三个按钮“看涨”“清盘”“看跌”。当系统配置中选择了“反向开仓”和“追单模式”，点击了“看涨”下单，三个会变成“追涨”“清盘”“反向开仓”，此时可以追单，也可以反向开仓。</w:t>
      </w:r>
    </w:p>
    <w:p w:rsidR="001960C4" w:rsidRDefault="001960C4" w:rsidP="008C3E1A">
      <w:pPr>
        <w:ind w:firstLine="420"/>
      </w:pPr>
    </w:p>
    <w:p w:rsidR="008C3E1A" w:rsidRDefault="008C3E1A" w:rsidP="008C3E1A">
      <w:pPr>
        <w:ind w:firstLine="420"/>
      </w:pPr>
      <w:r>
        <w:rPr>
          <w:rFonts w:hint="eastAsia"/>
        </w:rPr>
        <w:lastRenderedPageBreak/>
        <w:t>功能区域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AF4EE8">
        <w:rPr>
          <w:rFonts w:hint="eastAsia"/>
        </w:rPr>
        <w:t>该区域主要显示当前用户权益，以及一些系统错误。</w:t>
      </w:r>
    </w:p>
    <w:p w:rsidR="001960C4" w:rsidRDefault="001960C4" w:rsidP="008C3E1A">
      <w:pPr>
        <w:ind w:firstLine="420"/>
      </w:pPr>
    </w:p>
    <w:p w:rsidR="008C3E1A" w:rsidRDefault="008C3E1A" w:rsidP="008C3E1A">
      <w:pPr>
        <w:ind w:firstLine="420"/>
      </w:pPr>
      <w:r>
        <w:rPr>
          <w:rFonts w:hint="eastAsia"/>
        </w:rPr>
        <w:t>功能区域</w:t>
      </w:r>
      <w:r>
        <w:rPr>
          <w:rFonts w:hint="eastAsia"/>
        </w:rPr>
        <w:t>7</w:t>
      </w:r>
      <w:r>
        <w:rPr>
          <w:rFonts w:hint="eastAsia"/>
        </w:rPr>
        <w:t>：</w:t>
      </w:r>
      <w:r w:rsidR="00AF4EE8">
        <w:rPr>
          <w:rFonts w:hint="eastAsia"/>
        </w:rPr>
        <w:t>该区域可以通过“成交查询”“系统配置”按钮进入</w:t>
      </w:r>
      <w:r w:rsidR="00430098">
        <w:rPr>
          <w:rFonts w:hint="eastAsia"/>
        </w:rPr>
        <w:t>相关界面。</w:t>
      </w:r>
    </w:p>
    <w:sectPr w:rsidR="008C3E1A" w:rsidSect="0067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6C" w:rsidRDefault="0097536C" w:rsidP="0072246E">
      <w:r>
        <w:separator/>
      </w:r>
    </w:p>
  </w:endnote>
  <w:endnote w:type="continuationSeparator" w:id="0">
    <w:p w:rsidR="0097536C" w:rsidRDefault="0097536C" w:rsidP="007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6C" w:rsidRDefault="0097536C" w:rsidP="0072246E">
      <w:r>
        <w:separator/>
      </w:r>
    </w:p>
  </w:footnote>
  <w:footnote w:type="continuationSeparator" w:id="0">
    <w:p w:rsidR="0097536C" w:rsidRDefault="0097536C" w:rsidP="0072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C0E"/>
    <w:multiLevelType w:val="hybridMultilevel"/>
    <w:tmpl w:val="D784A4C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0536D7C"/>
    <w:multiLevelType w:val="hybridMultilevel"/>
    <w:tmpl w:val="67C2002A"/>
    <w:lvl w:ilvl="0" w:tplc="5C442C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FD06EA"/>
    <w:multiLevelType w:val="hybridMultilevel"/>
    <w:tmpl w:val="D4287D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A97569"/>
    <w:multiLevelType w:val="hybridMultilevel"/>
    <w:tmpl w:val="38C8AE60"/>
    <w:lvl w:ilvl="0" w:tplc="87DA44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6701D2"/>
    <w:multiLevelType w:val="hybridMultilevel"/>
    <w:tmpl w:val="6E38CA78"/>
    <w:lvl w:ilvl="0" w:tplc="DE7CEAFA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2A3B86"/>
    <w:multiLevelType w:val="multilevel"/>
    <w:tmpl w:val="4DD66C08"/>
    <w:numStyleLink w:val="111111"/>
  </w:abstractNum>
  <w:abstractNum w:abstractNumId="6">
    <w:nsid w:val="38C94733"/>
    <w:multiLevelType w:val="multilevel"/>
    <w:tmpl w:val="4DD66C08"/>
    <w:styleLink w:val="111111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1276"/>
        </w:tabs>
        <w:ind w:left="1276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41D833D3"/>
    <w:multiLevelType w:val="hybridMultilevel"/>
    <w:tmpl w:val="A0E2A76C"/>
    <w:lvl w:ilvl="0" w:tplc="598E1E64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2840F8"/>
    <w:multiLevelType w:val="hybridMultilevel"/>
    <w:tmpl w:val="B8563B88"/>
    <w:lvl w:ilvl="0" w:tplc="83409E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EE7880"/>
    <w:multiLevelType w:val="hybridMultilevel"/>
    <w:tmpl w:val="77241784"/>
    <w:lvl w:ilvl="0" w:tplc="9502DE88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148592D"/>
    <w:multiLevelType w:val="hybridMultilevel"/>
    <w:tmpl w:val="B9209EF4"/>
    <w:lvl w:ilvl="0" w:tplc="784457D2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7B77EE7"/>
    <w:multiLevelType w:val="hybridMultilevel"/>
    <w:tmpl w:val="62C0B952"/>
    <w:lvl w:ilvl="0" w:tplc="04090011">
      <w:start w:val="1"/>
      <w:numFmt w:val="decimal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8"/>
  </w:num>
  <w:num w:numId="17">
    <w:abstractNumId w:val="3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46E"/>
    <w:rsid w:val="00006876"/>
    <w:rsid w:val="000069A9"/>
    <w:rsid w:val="00007060"/>
    <w:rsid w:val="00014FEE"/>
    <w:rsid w:val="000248AA"/>
    <w:rsid w:val="000461C2"/>
    <w:rsid w:val="00056AD8"/>
    <w:rsid w:val="00057F92"/>
    <w:rsid w:val="000655E3"/>
    <w:rsid w:val="00077678"/>
    <w:rsid w:val="00090E7A"/>
    <w:rsid w:val="000A12AB"/>
    <w:rsid w:val="000A6478"/>
    <w:rsid w:val="000C16A4"/>
    <w:rsid w:val="000C192A"/>
    <w:rsid w:val="000C77D7"/>
    <w:rsid w:val="000E144A"/>
    <w:rsid w:val="000E1AD6"/>
    <w:rsid w:val="000E5A7B"/>
    <w:rsid w:val="000E6E6D"/>
    <w:rsid w:val="0010209A"/>
    <w:rsid w:val="00102997"/>
    <w:rsid w:val="001034D8"/>
    <w:rsid w:val="0011236F"/>
    <w:rsid w:val="0012080B"/>
    <w:rsid w:val="00125EBF"/>
    <w:rsid w:val="00135735"/>
    <w:rsid w:val="0015278A"/>
    <w:rsid w:val="00153A3A"/>
    <w:rsid w:val="001604DA"/>
    <w:rsid w:val="00194A22"/>
    <w:rsid w:val="001960C4"/>
    <w:rsid w:val="001A0DD6"/>
    <w:rsid w:val="001A2FD6"/>
    <w:rsid w:val="001A4274"/>
    <w:rsid w:val="001B4D75"/>
    <w:rsid w:val="001D21E5"/>
    <w:rsid w:val="002036B1"/>
    <w:rsid w:val="00206225"/>
    <w:rsid w:val="00215870"/>
    <w:rsid w:val="00216341"/>
    <w:rsid w:val="002212B0"/>
    <w:rsid w:val="00232B15"/>
    <w:rsid w:val="00233CE3"/>
    <w:rsid w:val="00234299"/>
    <w:rsid w:val="00237EF6"/>
    <w:rsid w:val="00246F81"/>
    <w:rsid w:val="00255593"/>
    <w:rsid w:val="00262062"/>
    <w:rsid w:val="002903B3"/>
    <w:rsid w:val="00293464"/>
    <w:rsid w:val="002A5944"/>
    <w:rsid w:val="002A73FF"/>
    <w:rsid w:val="002C24E8"/>
    <w:rsid w:val="002D199D"/>
    <w:rsid w:val="002D3515"/>
    <w:rsid w:val="002D7755"/>
    <w:rsid w:val="002E5DCA"/>
    <w:rsid w:val="002E6BAE"/>
    <w:rsid w:val="002F539C"/>
    <w:rsid w:val="00327A76"/>
    <w:rsid w:val="0033576D"/>
    <w:rsid w:val="00337CED"/>
    <w:rsid w:val="00342392"/>
    <w:rsid w:val="00355B79"/>
    <w:rsid w:val="00364F58"/>
    <w:rsid w:val="003750F8"/>
    <w:rsid w:val="003858ED"/>
    <w:rsid w:val="00387CD5"/>
    <w:rsid w:val="003A5E49"/>
    <w:rsid w:val="003C0AD1"/>
    <w:rsid w:val="003C78FC"/>
    <w:rsid w:val="003D2212"/>
    <w:rsid w:val="003D552C"/>
    <w:rsid w:val="003E0C9E"/>
    <w:rsid w:val="003E44A2"/>
    <w:rsid w:val="003E7EEE"/>
    <w:rsid w:val="003F1C52"/>
    <w:rsid w:val="003F79C3"/>
    <w:rsid w:val="00403DAC"/>
    <w:rsid w:val="00404C5B"/>
    <w:rsid w:val="00406AFA"/>
    <w:rsid w:val="00411005"/>
    <w:rsid w:val="00430098"/>
    <w:rsid w:val="00433B1A"/>
    <w:rsid w:val="00436A9B"/>
    <w:rsid w:val="00445599"/>
    <w:rsid w:val="00446254"/>
    <w:rsid w:val="00460EEF"/>
    <w:rsid w:val="00470038"/>
    <w:rsid w:val="00485F75"/>
    <w:rsid w:val="004A40E2"/>
    <w:rsid w:val="004A4F26"/>
    <w:rsid w:val="004C2336"/>
    <w:rsid w:val="004C6A8C"/>
    <w:rsid w:val="004D39E9"/>
    <w:rsid w:val="004E47DD"/>
    <w:rsid w:val="004E71BD"/>
    <w:rsid w:val="004E71D0"/>
    <w:rsid w:val="004F7376"/>
    <w:rsid w:val="004F75D3"/>
    <w:rsid w:val="005001E6"/>
    <w:rsid w:val="00507F9B"/>
    <w:rsid w:val="0051041D"/>
    <w:rsid w:val="005173F7"/>
    <w:rsid w:val="00517CFB"/>
    <w:rsid w:val="005238D4"/>
    <w:rsid w:val="005251EF"/>
    <w:rsid w:val="00545C04"/>
    <w:rsid w:val="0055779E"/>
    <w:rsid w:val="00557DB4"/>
    <w:rsid w:val="005618C1"/>
    <w:rsid w:val="00576744"/>
    <w:rsid w:val="00580596"/>
    <w:rsid w:val="00581EC1"/>
    <w:rsid w:val="00590D5C"/>
    <w:rsid w:val="00592882"/>
    <w:rsid w:val="0059540F"/>
    <w:rsid w:val="005C0357"/>
    <w:rsid w:val="005D3A19"/>
    <w:rsid w:val="005E1FC0"/>
    <w:rsid w:val="006154CE"/>
    <w:rsid w:val="00616868"/>
    <w:rsid w:val="0061779E"/>
    <w:rsid w:val="00622578"/>
    <w:rsid w:val="00622723"/>
    <w:rsid w:val="0062724F"/>
    <w:rsid w:val="006359D2"/>
    <w:rsid w:val="0063750F"/>
    <w:rsid w:val="00645086"/>
    <w:rsid w:val="0065458E"/>
    <w:rsid w:val="006641BE"/>
    <w:rsid w:val="00664DF5"/>
    <w:rsid w:val="00672DD0"/>
    <w:rsid w:val="00694FF0"/>
    <w:rsid w:val="00697EB0"/>
    <w:rsid w:val="006A5A5A"/>
    <w:rsid w:val="006A735D"/>
    <w:rsid w:val="006B4881"/>
    <w:rsid w:val="006B6230"/>
    <w:rsid w:val="006F22AF"/>
    <w:rsid w:val="00704E09"/>
    <w:rsid w:val="0070512D"/>
    <w:rsid w:val="0072246E"/>
    <w:rsid w:val="00722DAC"/>
    <w:rsid w:val="007263AE"/>
    <w:rsid w:val="0074046A"/>
    <w:rsid w:val="00756720"/>
    <w:rsid w:val="00787C1E"/>
    <w:rsid w:val="007B4CE3"/>
    <w:rsid w:val="007B667C"/>
    <w:rsid w:val="007B7420"/>
    <w:rsid w:val="007D30C9"/>
    <w:rsid w:val="007D7EB6"/>
    <w:rsid w:val="007E16F2"/>
    <w:rsid w:val="007E7950"/>
    <w:rsid w:val="0081099F"/>
    <w:rsid w:val="00841D27"/>
    <w:rsid w:val="00855839"/>
    <w:rsid w:val="00866627"/>
    <w:rsid w:val="00866E46"/>
    <w:rsid w:val="008916F8"/>
    <w:rsid w:val="00897601"/>
    <w:rsid w:val="008B5604"/>
    <w:rsid w:val="008C3E1A"/>
    <w:rsid w:val="008D15F0"/>
    <w:rsid w:val="008D25B3"/>
    <w:rsid w:val="008D62A7"/>
    <w:rsid w:val="008D778D"/>
    <w:rsid w:val="00903C1E"/>
    <w:rsid w:val="00903EEF"/>
    <w:rsid w:val="009111FB"/>
    <w:rsid w:val="0094338F"/>
    <w:rsid w:val="00950C87"/>
    <w:rsid w:val="00951870"/>
    <w:rsid w:val="0096037B"/>
    <w:rsid w:val="0097536C"/>
    <w:rsid w:val="00992582"/>
    <w:rsid w:val="009C2030"/>
    <w:rsid w:val="009C6F49"/>
    <w:rsid w:val="009D2DAF"/>
    <w:rsid w:val="009D5296"/>
    <w:rsid w:val="009D692A"/>
    <w:rsid w:val="00A03175"/>
    <w:rsid w:val="00A1603A"/>
    <w:rsid w:val="00A166B5"/>
    <w:rsid w:val="00A25208"/>
    <w:rsid w:val="00A40650"/>
    <w:rsid w:val="00A469A6"/>
    <w:rsid w:val="00A5233D"/>
    <w:rsid w:val="00A63B79"/>
    <w:rsid w:val="00A76A9B"/>
    <w:rsid w:val="00AA225C"/>
    <w:rsid w:val="00AA46CC"/>
    <w:rsid w:val="00AB3428"/>
    <w:rsid w:val="00AC19D5"/>
    <w:rsid w:val="00AC49AD"/>
    <w:rsid w:val="00AD4653"/>
    <w:rsid w:val="00AE3995"/>
    <w:rsid w:val="00AF2C60"/>
    <w:rsid w:val="00AF4EE8"/>
    <w:rsid w:val="00AF5D91"/>
    <w:rsid w:val="00B053D0"/>
    <w:rsid w:val="00B11525"/>
    <w:rsid w:val="00B12A8E"/>
    <w:rsid w:val="00B20519"/>
    <w:rsid w:val="00B20CD6"/>
    <w:rsid w:val="00B34A59"/>
    <w:rsid w:val="00B40E79"/>
    <w:rsid w:val="00B4470A"/>
    <w:rsid w:val="00B45470"/>
    <w:rsid w:val="00B53384"/>
    <w:rsid w:val="00B545D0"/>
    <w:rsid w:val="00B864FC"/>
    <w:rsid w:val="00B90DD7"/>
    <w:rsid w:val="00B97660"/>
    <w:rsid w:val="00BA5EDF"/>
    <w:rsid w:val="00BB1EAC"/>
    <w:rsid w:val="00BB2853"/>
    <w:rsid w:val="00BB3B77"/>
    <w:rsid w:val="00BB5746"/>
    <w:rsid w:val="00BB7A8F"/>
    <w:rsid w:val="00BC64B7"/>
    <w:rsid w:val="00BF64BF"/>
    <w:rsid w:val="00C00633"/>
    <w:rsid w:val="00C0684C"/>
    <w:rsid w:val="00C20B85"/>
    <w:rsid w:val="00C50613"/>
    <w:rsid w:val="00C56572"/>
    <w:rsid w:val="00C6291D"/>
    <w:rsid w:val="00C71E02"/>
    <w:rsid w:val="00C75054"/>
    <w:rsid w:val="00C817F5"/>
    <w:rsid w:val="00C82BCB"/>
    <w:rsid w:val="00C847FD"/>
    <w:rsid w:val="00C872D2"/>
    <w:rsid w:val="00C916F8"/>
    <w:rsid w:val="00C95FDD"/>
    <w:rsid w:val="00C97540"/>
    <w:rsid w:val="00CA055E"/>
    <w:rsid w:val="00CA2A9C"/>
    <w:rsid w:val="00CA5470"/>
    <w:rsid w:val="00CA7B54"/>
    <w:rsid w:val="00CC1034"/>
    <w:rsid w:val="00CC1CB9"/>
    <w:rsid w:val="00CE2A79"/>
    <w:rsid w:val="00CE51A6"/>
    <w:rsid w:val="00CF5260"/>
    <w:rsid w:val="00D006F2"/>
    <w:rsid w:val="00D1578E"/>
    <w:rsid w:val="00D230CF"/>
    <w:rsid w:val="00D24669"/>
    <w:rsid w:val="00D32A82"/>
    <w:rsid w:val="00D33E48"/>
    <w:rsid w:val="00D3435E"/>
    <w:rsid w:val="00D41B36"/>
    <w:rsid w:val="00D569AB"/>
    <w:rsid w:val="00D61B95"/>
    <w:rsid w:val="00D73B03"/>
    <w:rsid w:val="00D85825"/>
    <w:rsid w:val="00D85BA1"/>
    <w:rsid w:val="00DB4836"/>
    <w:rsid w:val="00DC0D32"/>
    <w:rsid w:val="00DC5C4D"/>
    <w:rsid w:val="00DD43FB"/>
    <w:rsid w:val="00DF4B0B"/>
    <w:rsid w:val="00E03542"/>
    <w:rsid w:val="00E17C6A"/>
    <w:rsid w:val="00E20122"/>
    <w:rsid w:val="00E22702"/>
    <w:rsid w:val="00E27950"/>
    <w:rsid w:val="00E61600"/>
    <w:rsid w:val="00E6429A"/>
    <w:rsid w:val="00E70F8E"/>
    <w:rsid w:val="00E84208"/>
    <w:rsid w:val="00E92E01"/>
    <w:rsid w:val="00EA1176"/>
    <w:rsid w:val="00EB514B"/>
    <w:rsid w:val="00EF1BF3"/>
    <w:rsid w:val="00EF5595"/>
    <w:rsid w:val="00F07B0B"/>
    <w:rsid w:val="00F21C5C"/>
    <w:rsid w:val="00F222C0"/>
    <w:rsid w:val="00F36A72"/>
    <w:rsid w:val="00F3791F"/>
    <w:rsid w:val="00F404B7"/>
    <w:rsid w:val="00F429B8"/>
    <w:rsid w:val="00F560FD"/>
    <w:rsid w:val="00F70B52"/>
    <w:rsid w:val="00F73F47"/>
    <w:rsid w:val="00F77199"/>
    <w:rsid w:val="00F8651C"/>
    <w:rsid w:val="00F90B0F"/>
    <w:rsid w:val="00F94EFB"/>
    <w:rsid w:val="00F962DC"/>
    <w:rsid w:val="00FA0036"/>
    <w:rsid w:val="00FA182E"/>
    <w:rsid w:val="00FB0C35"/>
    <w:rsid w:val="00FB7CCA"/>
    <w:rsid w:val="00FC3375"/>
    <w:rsid w:val="00FC439B"/>
    <w:rsid w:val="00FD5CF4"/>
    <w:rsid w:val="00FF08E0"/>
    <w:rsid w:val="00FF0EE7"/>
    <w:rsid w:val="00FF73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D0"/>
    <w:pPr>
      <w:widowControl w:val="0"/>
      <w:jc w:val="both"/>
    </w:pPr>
  </w:style>
  <w:style w:type="paragraph" w:styleId="1">
    <w:name w:val="heading 1"/>
    <w:aliases w:val="H1,h1,PIM 1,标书1,第*部分,第A章,L1,boc,Level 1 Topic Heading,正文一级标题,1,Header 1,Heading 0,Header1,卷标题,Section Head,l1,aa章标题,Heading One,H11,H12,H111,H13,H112,1st level,H14,H15,H16,H17,I1,H121,H131,H141,H151,H161,H18,H122,H132,H142,H152,H162,H19,H113,H123"/>
    <w:basedOn w:val="a"/>
    <w:next w:val="a"/>
    <w:link w:val="1Char"/>
    <w:autoRedefine/>
    <w:qFormat/>
    <w:rsid w:val="0072246E"/>
    <w:pPr>
      <w:keepNext/>
      <w:keepLines/>
      <w:numPr>
        <w:numId w:val="1"/>
      </w:numPr>
      <w:spacing w:before="240" w:after="240" w:line="480" w:lineRule="auto"/>
      <w:outlineLvl w:val="0"/>
    </w:pPr>
    <w:rPr>
      <w:rFonts w:ascii="黑体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H2,PIM2,Titre3,HD2,sect 1.2,H21,sect 1.21,H22,sect 1.22,H211,sect 1.211,H23,sect 1.23,H212,sect 1.212,DO,1.1Heading 2,1.1 Heading 2,ISO1,L2,正文二级标题,Underrubrik1,prop2,UNDERRUBRIK 1-2,2,l2,Header2"/>
    <w:basedOn w:val="a"/>
    <w:next w:val="a"/>
    <w:link w:val="2Char"/>
    <w:autoRedefine/>
    <w:uiPriority w:val="9"/>
    <w:qFormat/>
    <w:rsid w:val="00D569AB"/>
    <w:pPr>
      <w:keepNext/>
      <w:keepLines/>
      <w:numPr>
        <w:ilvl w:val="1"/>
        <w:numId w:val="1"/>
      </w:numPr>
      <w:tabs>
        <w:tab w:val="clear" w:pos="1276"/>
        <w:tab w:val="num" w:pos="567"/>
      </w:tabs>
      <w:spacing w:before="240" w:after="240" w:line="480" w:lineRule="auto"/>
      <w:ind w:left="567"/>
      <w:jc w:val="left"/>
      <w:outlineLvl w:val="1"/>
    </w:pPr>
    <w:rPr>
      <w:rFonts w:ascii="黑体" w:eastAsia="黑体" w:hAnsi="Arial" w:cs="Times New Roman"/>
      <w:b/>
      <w:kern w:val="0"/>
      <w:sz w:val="36"/>
      <w:szCs w:val="32"/>
    </w:rPr>
  </w:style>
  <w:style w:type="paragraph" w:styleId="3">
    <w:name w:val="heading 3"/>
    <w:aliases w:val="h3,Heading 3 - old,Level 3 Head,H3,level_3,PIM 3,sect1.2.3,sect1.2.31,sect1.2.32,sect1.2.311,sect1.2.33,sect1.2.312,Bold Head,bh,ISO2,L3,H3 Char Char,节标题,3rd level,3,l3,CT,section:3,heading 3TOC,正文三级标题,PRTM Heading 3,BOD 0,bh1,Heading Three,一"/>
    <w:basedOn w:val="a"/>
    <w:next w:val="a"/>
    <w:link w:val="3Char"/>
    <w:autoRedefine/>
    <w:uiPriority w:val="9"/>
    <w:qFormat/>
    <w:rsid w:val="0072246E"/>
    <w:pPr>
      <w:keepNext/>
      <w:keepLines/>
      <w:numPr>
        <w:ilvl w:val="2"/>
        <w:numId w:val="1"/>
      </w:numPr>
      <w:spacing w:before="240" w:after="240" w:line="480" w:lineRule="auto"/>
      <w:outlineLvl w:val="2"/>
    </w:pPr>
    <w:rPr>
      <w:rFonts w:ascii="黑体" w:eastAsia="黑体" w:hAnsi="Times New Roman" w:cs="Times New Roman"/>
      <w:b/>
      <w:kern w:val="0"/>
      <w:sz w:val="32"/>
      <w:szCs w:val="32"/>
    </w:rPr>
  </w:style>
  <w:style w:type="paragraph" w:styleId="4">
    <w:name w:val="heading 4"/>
    <w:aliases w:val="h4,PIM 4,H4,bullet,bl,bb,正文四级标题,4,4heading,First Subheading,bullet1,bb1,bullet2,bl2,bb2,bullet3,bl3,bb3,bullet4,bl4,bb4,bullet5,bl5,bb5,bullet6,bl6,bb6,bullet7,bl7,bb7,bullet8,bl8,bb8,bullet9,bl9,bb9,bullet10,bl10,bb10,bullet11,bl11,bb11,E4,h:4,a."/>
    <w:basedOn w:val="a"/>
    <w:next w:val="a"/>
    <w:link w:val="4Char"/>
    <w:autoRedefine/>
    <w:uiPriority w:val="9"/>
    <w:qFormat/>
    <w:rsid w:val="0072246E"/>
    <w:pPr>
      <w:keepNext/>
      <w:keepLines/>
      <w:numPr>
        <w:ilvl w:val="3"/>
        <w:numId w:val="1"/>
      </w:numPr>
      <w:spacing w:before="240" w:after="240" w:line="480" w:lineRule="auto"/>
      <w:outlineLvl w:val="3"/>
    </w:pPr>
    <w:rPr>
      <w:rFonts w:ascii="黑体" w:eastAsia="黑体" w:hAnsi="Arial" w:cs="Times New Roman"/>
      <w:b/>
      <w:kern w:val="0"/>
      <w:sz w:val="30"/>
      <w:szCs w:val="24"/>
    </w:rPr>
  </w:style>
  <w:style w:type="paragraph" w:styleId="5">
    <w:name w:val="heading 5"/>
    <w:aliases w:val="dash,ds,dd,H5,h5,Second Subheading,dash1,ds1,dd1,dash2,ds2,dd2,dash3,ds3,dd3,dash4,ds4,dd4,dash5,ds5,dd5,dash6,ds6,dd6,dash7,ds7,dd7,dash8,ds8,dd8,dash9,ds9,dd9,dash10,ds10,dd10,dash11,ds11,dd11,dash21,ds21,dd21,dash31,ds31,dd31,dash41,ds41,口,PIM 5"/>
    <w:basedOn w:val="a"/>
    <w:next w:val="a"/>
    <w:link w:val="5Char"/>
    <w:autoRedefine/>
    <w:uiPriority w:val="9"/>
    <w:qFormat/>
    <w:rsid w:val="0072246E"/>
    <w:pPr>
      <w:keepNext/>
      <w:keepLines/>
      <w:numPr>
        <w:ilvl w:val="4"/>
        <w:numId w:val="1"/>
      </w:numPr>
      <w:spacing w:before="240" w:after="240" w:line="480" w:lineRule="auto"/>
      <w:outlineLvl w:val="4"/>
    </w:pPr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46E"/>
    <w:rPr>
      <w:sz w:val="18"/>
      <w:szCs w:val="18"/>
    </w:rPr>
  </w:style>
  <w:style w:type="character" w:customStyle="1" w:styleId="1Char">
    <w:name w:val="标题 1 Char"/>
    <w:aliases w:val="H1 Char,h1 Char,PIM 1 Char,标书1 Char,第*部分 Char,第A章 Char,L1 Char,boc Char,Level 1 Topic Heading Char,正文一级标题 Char,1 Char,Header 1 Char,Heading 0 Char,Header1 Char,卷标题 Char,Section Head Char,l1 Char,aa章标题 Char,Heading One Char,H11 Char,H12 Char"/>
    <w:basedOn w:val="a0"/>
    <w:link w:val="1"/>
    <w:rsid w:val="0072246E"/>
    <w:rPr>
      <w:rFonts w:ascii="黑体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,Heading 2 Hidden Char,Heading 2 CCBS Char,heading 2 Char,第一章 标题 2 Char,H2 Char,PIM2 Char,Titre3 Char,HD2 Char,sect 1.2 Char,H21 Char,sect 1.21 Char,H22 Char,sect 1.22 Char,H211 Char,sect 1.211 Char,H23 Char,sect 1.23 Char,H212 Char"/>
    <w:basedOn w:val="a0"/>
    <w:link w:val="2"/>
    <w:rsid w:val="00D569AB"/>
    <w:rPr>
      <w:rFonts w:ascii="黑体" w:eastAsia="黑体" w:hAnsi="Arial" w:cs="Times New Roman"/>
      <w:b/>
      <w:kern w:val="0"/>
      <w:sz w:val="36"/>
      <w:szCs w:val="32"/>
    </w:rPr>
  </w:style>
  <w:style w:type="character" w:customStyle="1" w:styleId="3Char">
    <w:name w:val="标题 3 Char"/>
    <w:aliases w:val="h3 Char,Heading 3 - old Char,Level 3 Head Char,H3 Char,level_3 Char,PIM 3 Char,sect1.2.3 Char,sect1.2.31 Char,sect1.2.32 Char,sect1.2.311 Char,sect1.2.33 Char,sect1.2.312 Char,Bold Head Char,bh Char,ISO2 Char,L3 Char,H3 Char Char Char,节标题 Char"/>
    <w:basedOn w:val="a0"/>
    <w:link w:val="3"/>
    <w:rsid w:val="0072246E"/>
    <w:rPr>
      <w:rFonts w:ascii="黑体" w:eastAsia="黑体" w:hAnsi="Times New Roman" w:cs="Times New Roman"/>
      <w:b/>
      <w:kern w:val="0"/>
      <w:sz w:val="32"/>
      <w:szCs w:val="32"/>
    </w:rPr>
  </w:style>
  <w:style w:type="character" w:customStyle="1" w:styleId="4Char">
    <w:name w:val="标题 4 Char"/>
    <w:aliases w:val="h4 Char,PIM 4 Char,H4 Char,bullet Char,bl Char,bb Char,正文四级标题 Char,4 Char,4heading Char,First Subheading Char,bullet1 Char,bb1 Char,bullet2 Char,bl2 Char,bb2 Char,bullet3 Char,bl3 Char,bb3 Char,bullet4 Char,bl4 Char,bb4 Char,bullet5 Char"/>
    <w:basedOn w:val="a0"/>
    <w:link w:val="4"/>
    <w:rsid w:val="0072246E"/>
    <w:rPr>
      <w:rFonts w:ascii="黑体" w:eastAsia="黑体" w:hAnsi="Arial" w:cs="Times New Roman"/>
      <w:b/>
      <w:kern w:val="0"/>
      <w:sz w:val="30"/>
      <w:szCs w:val="24"/>
    </w:rPr>
  </w:style>
  <w:style w:type="character" w:customStyle="1" w:styleId="5Char">
    <w:name w:val="标题 5 Char"/>
    <w:aliases w:val="dash Char,ds Char,dd Char,H5 Char,h5 Char,Second Subheading Char,dash1 Char,ds1 Char,dd1 Char,dash2 Char,ds2 Char,dd2 Char,dash3 Char,ds3 Char,dd3 Char,dash4 Char,ds4 Char,dd4 Char,dash5 Char,ds5 Char,dd5 Char,dash6 Char,ds6 Char,dd6 Char"/>
    <w:basedOn w:val="a0"/>
    <w:link w:val="5"/>
    <w:rsid w:val="0072246E"/>
    <w:rPr>
      <w:rFonts w:ascii="黑体" w:eastAsia="黑体" w:hAnsi="Times New Roman" w:cs="Times New Roman"/>
      <w:b/>
      <w:bCs/>
      <w:kern w:val="0"/>
      <w:sz w:val="28"/>
      <w:szCs w:val="28"/>
    </w:rPr>
  </w:style>
  <w:style w:type="numbering" w:styleId="111111">
    <w:name w:val="Outline List 2"/>
    <w:basedOn w:val="a2"/>
    <w:rsid w:val="0072246E"/>
    <w:pPr>
      <w:numPr>
        <w:numId w:val="2"/>
      </w:numPr>
    </w:pPr>
  </w:style>
  <w:style w:type="paragraph" w:styleId="a5">
    <w:name w:val="Document Map"/>
    <w:basedOn w:val="a"/>
    <w:link w:val="Char1"/>
    <w:uiPriority w:val="99"/>
    <w:semiHidden/>
    <w:unhideWhenUsed/>
    <w:rsid w:val="007224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2246E"/>
    <w:rPr>
      <w:rFonts w:ascii="宋体" w:eastAsia="宋体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2246E"/>
    <w:rPr>
      <w:rFonts w:ascii="Times New Roman" w:eastAsia="宋体" w:hAnsi="Times New Roman" w:cs="Times New Roman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72246E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72246E"/>
    <w:pPr>
      <w:ind w:leftChars="400" w:left="840"/>
    </w:pPr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224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1BF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560F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6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7</Pages>
  <Words>223</Words>
  <Characters>1273</Characters>
  <Application>Microsoft Office Word</Application>
  <DocSecurity>0</DocSecurity>
  <Lines>10</Lines>
  <Paragraphs>2</Paragraphs>
  <ScaleCrop>false</ScaleCrop>
  <Company>Lenovo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878</cp:revision>
  <dcterms:created xsi:type="dcterms:W3CDTF">2015-05-06T03:31:00Z</dcterms:created>
  <dcterms:modified xsi:type="dcterms:W3CDTF">2015-08-12T07:57:00Z</dcterms:modified>
</cp:coreProperties>
</file>